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47965" w14:textId="77777777" w:rsidR="00734B13" w:rsidRPr="00734B13" w:rsidRDefault="00734B13" w:rsidP="00734B13">
      <w:pPr>
        <w:pStyle w:val="LPLCTitle"/>
      </w:pPr>
      <w:r w:rsidRPr="00734B13">
        <w:t>File note for witnessing a will by audio video link</w:t>
      </w:r>
    </w:p>
    <w:p w14:paraId="5D21D3DB" w14:textId="77777777" w:rsidR="00734B13" w:rsidRPr="00AC5B2D" w:rsidRDefault="00734B13" w:rsidP="00734B13">
      <w:pPr>
        <w:pStyle w:val="LPLCBodyTextBold"/>
      </w:pPr>
      <w:r w:rsidRPr="00AC5B2D">
        <w:t>EVERYTHING MUST BE DONE ON THE SAME DAY</w:t>
      </w:r>
    </w:p>
    <w:tbl>
      <w:tblPr>
        <w:tblStyle w:val="LPLCTableStyle"/>
        <w:tblW w:w="0" w:type="auto"/>
        <w:tblInd w:w="85" w:type="dxa"/>
        <w:tblLook w:val="04A0" w:firstRow="1" w:lastRow="0" w:firstColumn="1" w:lastColumn="0" w:noHBand="0" w:noVBand="1"/>
      </w:tblPr>
      <w:tblGrid>
        <w:gridCol w:w="1903"/>
        <w:gridCol w:w="1807"/>
        <w:gridCol w:w="1297"/>
        <w:gridCol w:w="283"/>
        <w:gridCol w:w="1550"/>
        <w:gridCol w:w="1846"/>
      </w:tblGrid>
      <w:tr w:rsidR="00734B13" w:rsidRPr="00B647A6" w14:paraId="533D3190" w14:textId="77777777" w:rsidTr="00712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  <w:shd w:val="clear" w:color="auto" w:fill="FFFFFF" w:themeFill="background1"/>
          </w:tcPr>
          <w:p w14:paraId="75C9734A" w14:textId="77777777" w:rsidR="00734B13" w:rsidRPr="00B647A6" w:rsidRDefault="00734B13" w:rsidP="007125A4">
            <w:pPr>
              <w:spacing w:before="192" w:after="192"/>
              <w:rPr>
                <w:rFonts w:cstheme="minorHAnsi"/>
                <w:color w:val="auto"/>
                <w:sz w:val="18"/>
                <w:szCs w:val="24"/>
              </w:rPr>
            </w:pPr>
            <w:r w:rsidRPr="00B647A6">
              <w:rPr>
                <w:rFonts w:cstheme="minorHAnsi"/>
                <w:color w:val="auto"/>
                <w:sz w:val="18"/>
                <w:szCs w:val="24"/>
              </w:rPr>
              <w:t>Date:</w:t>
            </w:r>
          </w:p>
        </w:tc>
        <w:tc>
          <w:tcPr>
            <w:tcW w:w="1854" w:type="dxa"/>
            <w:shd w:val="clear" w:color="auto" w:fill="FFFFFF" w:themeFill="background1"/>
          </w:tcPr>
          <w:p w14:paraId="4C58CBF4" w14:textId="77777777" w:rsidR="00734B13" w:rsidRPr="00B647A6" w:rsidRDefault="00734B13" w:rsidP="007125A4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8"/>
                <w:szCs w:val="24"/>
              </w:rPr>
            </w:pPr>
            <w:r w:rsidRPr="00B647A6">
              <w:rPr>
                <w:rFonts w:cstheme="minorHAnsi"/>
                <w:color w:val="auto"/>
                <w:sz w:val="18"/>
                <w:szCs w:val="24"/>
              </w:rPr>
              <w:t xml:space="preserve">Start time:                                    </w:t>
            </w:r>
          </w:p>
        </w:tc>
        <w:tc>
          <w:tcPr>
            <w:tcW w:w="1323" w:type="dxa"/>
            <w:shd w:val="clear" w:color="auto" w:fill="FFFFFF" w:themeFill="background1"/>
          </w:tcPr>
          <w:p w14:paraId="0595230A" w14:textId="77777777" w:rsidR="00734B13" w:rsidRPr="00B647A6" w:rsidRDefault="00734B13" w:rsidP="007125A4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24"/>
              </w:rPr>
            </w:pPr>
            <w:r w:rsidRPr="00B647A6">
              <w:rPr>
                <w:rFonts w:cstheme="minorHAnsi"/>
                <w:color w:val="auto"/>
                <w:sz w:val="18"/>
                <w:szCs w:val="24"/>
              </w:rPr>
              <w:t>End time:</w:t>
            </w:r>
          </w:p>
        </w:tc>
        <w:tc>
          <w:tcPr>
            <w:tcW w:w="1881" w:type="dxa"/>
            <w:gridSpan w:val="2"/>
            <w:shd w:val="clear" w:color="auto" w:fill="FFFFFF" w:themeFill="background1"/>
          </w:tcPr>
          <w:p w14:paraId="456DF07A" w14:textId="77777777" w:rsidR="00734B13" w:rsidRPr="00B647A6" w:rsidRDefault="00734B13" w:rsidP="007125A4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18"/>
                <w:szCs w:val="24"/>
              </w:rPr>
            </w:pPr>
          </w:p>
        </w:tc>
        <w:tc>
          <w:tcPr>
            <w:tcW w:w="1882" w:type="dxa"/>
            <w:shd w:val="clear" w:color="auto" w:fill="FFFFFF" w:themeFill="background1"/>
          </w:tcPr>
          <w:p w14:paraId="25AF5ADA" w14:textId="77777777" w:rsidR="00734B13" w:rsidRPr="00B647A6" w:rsidRDefault="00734B13" w:rsidP="007125A4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24"/>
              </w:rPr>
            </w:pPr>
            <w:r w:rsidRPr="00B647A6">
              <w:rPr>
                <w:rFonts w:cstheme="minorHAnsi"/>
                <w:color w:val="auto"/>
                <w:sz w:val="18"/>
                <w:szCs w:val="24"/>
              </w:rPr>
              <w:t>File no.:</w:t>
            </w:r>
          </w:p>
        </w:tc>
      </w:tr>
      <w:tr w:rsidR="00734B13" w:rsidRPr="00D141DC" w14:paraId="210677FA" w14:textId="77777777" w:rsidTr="00712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A34F61" w14:textId="77777777" w:rsidR="00734B13" w:rsidRPr="00D141DC" w:rsidRDefault="00734B13" w:rsidP="007125A4">
            <w:pPr>
              <w:spacing w:before="12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Audio visual conference platform</w:t>
            </w:r>
          </w:p>
        </w:tc>
        <w:tc>
          <w:tcPr>
            <w:tcW w:w="6940" w:type="dxa"/>
            <w:gridSpan w:val="5"/>
          </w:tcPr>
          <w:p w14:paraId="2D2935EC" w14:textId="77777777" w:rsidR="00734B13" w:rsidRPr="003C5E77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734B13" w:rsidRPr="00D141DC" w14:paraId="3446ECDA" w14:textId="77777777" w:rsidTr="00712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035721D" w14:textId="77777777" w:rsidR="00734B13" w:rsidRPr="00B647A6" w:rsidRDefault="00734B13" w:rsidP="007125A4">
            <w:pPr>
              <w:spacing w:before="120"/>
              <w:rPr>
                <w:rFonts w:cstheme="minorHAnsi"/>
                <w:b/>
                <w:bCs/>
                <w:sz w:val="18"/>
                <w:szCs w:val="24"/>
              </w:rPr>
            </w:pPr>
            <w:r>
              <w:rPr>
                <w:rFonts w:cstheme="minorHAnsi"/>
                <w:b/>
                <w:bCs/>
                <w:color w:val="auto"/>
                <w:sz w:val="18"/>
                <w:szCs w:val="24"/>
              </w:rPr>
              <w:t>Practitioner’s name</w:t>
            </w:r>
          </w:p>
        </w:tc>
        <w:tc>
          <w:tcPr>
            <w:tcW w:w="6940" w:type="dxa"/>
            <w:gridSpan w:val="5"/>
          </w:tcPr>
          <w:p w14:paraId="6D67702A" w14:textId="77777777" w:rsidR="00734B13" w:rsidRPr="003C5E77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734B13" w:rsidRPr="00D141DC" w14:paraId="17253D5E" w14:textId="77777777" w:rsidTr="00712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1FF928C3" w14:textId="77777777" w:rsidR="00734B13" w:rsidRPr="00D141DC" w:rsidRDefault="00734B13" w:rsidP="007125A4">
            <w:pPr>
              <w:spacing w:before="12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Testator’s</w:t>
            </w:r>
            <w:r w:rsidRPr="00D141DC">
              <w:rPr>
                <w:rFonts w:cstheme="minorHAnsi"/>
                <w:b/>
                <w:sz w:val="18"/>
                <w:szCs w:val="24"/>
              </w:rPr>
              <w:t xml:space="preserve"> </w:t>
            </w:r>
            <w:r>
              <w:rPr>
                <w:rFonts w:cstheme="minorHAnsi"/>
                <w:b/>
                <w:sz w:val="18"/>
                <w:szCs w:val="24"/>
              </w:rPr>
              <w:t>name</w:t>
            </w:r>
          </w:p>
        </w:tc>
        <w:tc>
          <w:tcPr>
            <w:tcW w:w="6940" w:type="dxa"/>
            <w:gridSpan w:val="5"/>
          </w:tcPr>
          <w:p w14:paraId="349D71D8" w14:textId="77777777" w:rsidR="00734B13" w:rsidRPr="003C5E77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734B13" w:rsidRPr="00D141DC" w14:paraId="5E9118A6" w14:textId="77777777" w:rsidTr="00712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0AB00715" w14:textId="77777777" w:rsidR="00734B13" w:rsidRDefault="00734B13" w:rsidP="007125A4">
            <w:pPr>
              <w:spacing w:before="12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 xml:space="preserve">Location of testator during the </w:t>
            </w:r>
            <w:proofErr w:type="gramStart"/>
            <w:r>
              <w:rPr>
                <w:rFonts w:cstheme="minorHAnsi"/>
                <w:b/>
                <w:sz w:val="18"/>
                <w:szCs w:val="24"/>
              </w:rPr>
              <w:t>audio visual</w:t>
            </w:r>
            <w:proofErr w:type="gramEnd"/>
            <w:r>
              <w:rPr>
                <w:rFonts w:cstheme="minorHAnsi"/>
                <w:b/>
                <w:sz w:val="18"/>
                <w:szCs w:val="24"/>
              </w:rPr>
              <w:t xml:space="preserve"> conference</w:t>
            </w:r>
          </w:p>
        </w:tc>
        <w:tc>
          <w:tcPr>
            <w:tcW w:w="6940" w:type="dxa"/>
            <w:gridSpan w:val="5"/>
          </w:tcPr>
          <w:p w14:paraId="1E0C727E" w14:textId="77777777" w:rsidR="00734B13" w:rsidRPr="003C5E77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</w:p>
        </w:tc>
      </w:tr>
      <w:tr w:rsidR="00734B13" w:rsidRPr="00D141DC" w14:paraId="205EBA77" w14:textId="77777777" w:rsidTr="00712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7F6B8014" w14:textId="77777777" w:rsidR="00734B13" w:rsidRPr="00D141DC" w:rsidRDefault="00734B13" w:rsidP="007125A4">
            <w:pPr>
              <w:spacing w:before="12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Name, residential address and contact number of other witness</w:t>
            </w:r>
          </w:p>
        </w:tc>
        <w:tc>
          <w:tcPr>
            <w:tcW w:w="3470" w:type="dxa"/>
            <w:gridSpan w:val="3"/>
          </w:tcPr>
          <w:p w14:paraId="5A1D6F0F" w14:textId="77777777" w:rsidR="00734B13" w:rsidRPr="003C5E77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</w:p>
        </w:tc>
        <w:tc>
          <w:tcPr>
            <w:tcW w:w="3470" w:type="dxa"/>
            <w:gridSpan w:val="2"/>
          </w:tcPr>
          <w:p w14:paraId="363A6C97" w14:textId="77777777" w:rsidR="00734B13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 xml:space="preserve">Location during audio visual conference: </w:t>
            </w:r>
          </w:p>
          <w:p w14:paraId="7A64A409" w14:textId="77777777" w:rsidR="00734B13" w:rsidRPr="00AE61D3" w:rsidRDefault="00734B13" w:rsidP="00734B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1D3">
              <w:rPr>
                <w:sz w:val="18"/>
                <w:szCs w:val="18"/>
              </w:rPr>
              <w:t>with testator</w:t>
            </w:r>
          </w:p>
          <w:p w14:paraId="01F5DC8B" w14:textId="77777777" w:rsidR="00734B13" w:rsidRPr="00AE61D3" w:rsidRDefault="00734B13" w:rsidP="00734B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E61D3">
              <w:rPr>
                <w:sz w:val="18"/>
                <w:szCs w:val="18"/>
              </w:rPr>
              <w:t>with practitioner</w:t>
            </w:r>
          </w:p>
          <w:p w14:paraId="501A69EE" w14:textId="77777777" w:rsidR="00734B13" w:rsidRPr="00B647A6" w:rsidRDefault="00734B13" w:rsidP="00734B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61D3">
              <w:rPr>
                <w:sz w:val="18"/>
                <w:szCs w:val="18"/>
              </w:rPr>
              <w:t>on video conference</w:t>
            </w:r>
          </w:p>
        </w:tc>
      </w:tr>
      <w:tr w:rsidR="00734B13" w:rsidRPr="00D141DC" w14:paraId="44766D0C" w14:textId="77777777" w:rsidTr="00712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6" w:type="dxa"/>
          </w:tcPr>
          <w:p w14:paraId="6D241A08" w14:textId="77777777" w:rsidR="00734B13" w:rsidRDefault="00734B13" w:rsidP="007125A4">
            <w:pPr>
              <w:spacing w:before="12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The will</w:t>
            </w:r>
          </w:p>
        </w:tc>
        <w:tc>
          <w:tcPr>
            <w:tcW w:w="6940" w:type="dxa"/>
            <w:gridSpan w:val="5"/>
          </w:tcPr>
          <w:p w14:paraId="1D078498" w14:textId="77777777" w:rsidR="00734B13" w:rsidRPr="00D141DC" w:rsidRDefault="00734B13" w:rsidP="00712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[document description and document number if available]</w:t>
            </w:r>
          </w:p>
        </w:tc>
      </w:tr>
    </w:tbl>
    <w:p w14:paraId="0E42372F" w14:textId="77777777" w:rsidR="00734B13" w:rsidRDefault="00734B13" w:rsidP="00734B13">
      <w:pPr>
        <w:pStyle w:val="Style1"/>
      </w:pPr>
    </w:p>
    <w:p w14:paraId="1D4BC70A" w14:textId="77777777" w:rsidR="00734B13" w:rsidRDefault="00734B13" w:rsidP="00D71498">
      <w:pPr>
        <w:pStyle w:val="LPLCHeading1"/>
      </w:pPr>
      <w:r w:rsidRPr="00734B13">
        <w:t xml:space="preserve">How verification of identity performed </w:t>
      </w:r>
    </w:p>
    <w:p w14:paraId="7F1F909D" w14:textId="77777777" w:rsidR="00734B13" w:rsidRDefault="00734B13" w:rsidP="00734B13">
      <w:pPr>
        <w:pStyle w:val="Style1"/>
        <w:numPr>
          <w:ilvl w:val="0"/>
          <w:numId w:val="1"/>
        </w:numPr>
      </w:pPr>
      <w:r>
        <w:t xml:space="preserve">Testator is well known to me and recognisable by sight on the </w:t>
      </w:r>
      <w:proofErr w:type="gramStart"/>
      <w:r>
        <w:t>audio visual</w:t>
      </w:r>
      <w:proofErr w:type="gramEnd"/>
      <w:r>
        <w:t xml:space="preserve"> link</w:t>
      </w:r>
    </w:p>
    <w:p w14:paraId="78FBC9E6" w14:textId="77777777" w:rsidR="00734B13" w:rsidRDefault="00734B13" w:rsidP="00734B13">
      <w:pPr>
        <w:pStyle w:val="Style1"/>
      </w:pPr>
      <w:r>
        <w:t>or</w:t>
      </w:r>
    </w:p>
    <w:p w14:paraId="6E7D67ED" w14:textId="213C5720" w:rsidR="00734B13" w:rsidRDefault="00734B13" w:rsidP="00734B13">
      <w:pPr>
        <w:pStyle w:val="Style1"/>
        <w:numPr>
          <w:ilvl w:val="0"/>
          <w:numId w:val="1"/>
        </w:numPr>
      </w:pPr>
      <w:r>
        <w:t>Testator’s identity was confirmed by _________________________________________</w:t>
      </w:r>
    </w:p>
    <w:p w14:paraId="5C08D42D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59C09D89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4D686CC8" w14:textId="77777777" w:rsidR="00734B13" w:rsidRDefault="00734B13" w:rsidP="00734B13">
      <w:pPr>
        <w:pStyle w:val="Style1"/>
      </w:pPr>
    </w:p>
    <w:p w14:paraId="152B355B" w14:textId="77777777" w:rsidR="00734B13" w:rsidRDefault="00734B13">
      <w:pPr>
        <w:spacing w:after="160" w:line="259" w:lineRule="auto"/>
        <w:rPr>
          <w:rFonts w:eastAsiaTheme="majorEastAsia" w:cstheme="majorBidi"/>
          <w:bCs/>
          <w:color w:val="44546A" w:themeColor="text2"/>
          <w:sz w:val="32"/>
          <w:szCs w:val="32"/>
        </w:rPr>
      </w:pPr>
      <w:r>
        <w:br w:type="page"/>
      </w:r>
    </w:p>
    <w:p w14:paraId="3A221098" w14:textId="4977D4CA" w:rsidR="00734B13" w:rsidRDefault="00734B13" w:rsidP="00D71498">
      <w:pPr>
        <w:pStyle w:val="LPLCHeading1"/>
      </w:pPr>
      <w:r w:rsidRPr="00734B13">
        <w:lastRenderedPageBreak/>
        <w:t>How will was delivered to testator</w:t>
      </w:r>
    </w:p>
    <w:p w14:paraId="47E36C30" w14:textId="77777777" w:rsidR="00734B13" w:rsidRDefault="00734B13" w:rsidP="00734B13">
      <w:pPr>
        <w:pStyle w:val="Style1"/>
      </w:pPr>
      <w:r>
        <w:t>The will was sent to the testator by:</w:t>
      </w:r>
    </w:p>
    <w:p w14:paraId="7ABA4686" w14:textId="77777777" w:rsidR="00734B13" w:rsidRDefault="00734B13" w:rsidP="00734B13">
      <w:pPr>
        <w:pStyle w:val="Style1"/>
        <w:numPr>
          <w:ilvl w:val="0"/>
          <w:numId w:val="2"/>
        </w:numPr>
      </w:pPr>
      <w:r>
        <w:t>Email address to the testator at email address: ____________________ on ___/____/___day at …….am/pm.</w:t>
      </w:r>
    </w:p>
    <w:p w14:paraId="573081C2" w14:textId="374C788B" w:rsidR="00734B13" w:rsidRDefault="00734B13" w:rsidP="00734B13">
      <w:pPr>
        <w:pStyle w:val="Style1"/>
        <w:numPr>
          <w:ilvl w:val="0"/>
          <w:numId w:val="2"/>
        </w:numPr>
      </w:pPr>
      <w:r>
        <w:t>By ordinary post addressed to testator at _______________________________________________________________[address]</w:t>
      </w:r>
    </w:p>
    <w:p w14:paraId="7AEECBB6" w14:textId="77777777" w:rsidR="00734B13" w:rsidRDefault="00734B13" w:rsidP="00734B13">
      <w:pPr>
        <w:pStyle w:val="Style1"/>
        <w:numPr>
          <w:ilvl w:val="0"/>
          <w:numId w:val="2"/>
        </w:numPr>
      </w:pPr>
      <w:r>
        <w:t>Hand delivery by ____________________________________ at ______________ ______________________________________________________________[address]</w:t>
      </w:r>
    </w:p>
    <w:p w14:paraId="3609F5F6" w14:textId="77777777" w:rsidR="00734B13" w:rsidRDefault="00734B13" w:rsidP="00734B13">
      <w:pPr>
        <w:pStyle w:val="Style1"/>
        <w:numPr>
          <w:ilvl w:val="0"/>
          <w:numId w:val="2"/>
        </w:numPr>
      </w:pPr>
      <w:r>
        <w:t>______________________________________________________________[other]</w:t>
      </w:r>
    </w:p>
    <w:p w14:paraId="372DA720" w14:textId="77777777" w:rsidR="00734B13" w:rsidRDefault="00734B13" w:rsidP="00734B13">
      <w:pPr>
        <w:pStyle w:val="Style1"/>
      </w:pPr>
    </w:p>
    <w:p w14:paraId="6D713869" w14:textId="77777777" w:rsidR="00734B13" w:rsidRDefault="00734B13" w:rsidP="00D71498">
      <w:pPr>
        <w:pStyle w:val="LPLCHeading1"/>
      </w:pPr>
      <w:r w:rsidRPr="00734B13">
        <w:t xml:space="preserve">The testator’s environment and demeanour </w:t>
      </w:r>
    </w:p>
    <w:p w14:paraId="2B8E006B" w14:textId="77777777" w:rsidR="00734B13" w:rsidRDefault="00734B13" w:rsidP="00734B13">
      <w:pPr>
        <w:pStyle w:val="Style1"/>
        <w:numPr>
          <w:ilvl w:val="0"/>
          <w:numId w:val="5"/>
        </w:numPr>
      </w:pPr>
      <w:r>
        <w:t>I asked the testator whether anyone was in the room with them or otherwise nearby.</w:t>
      </w:r>
    </w:p>
    <w:p w14:paraId="01B2CE7C" w14:textId="77777777" w:rsidR="00734B13" w:rsidRPr="0023384E" w:rsidRDefault="00734B13" w:rsidP="00734B13">
      <w:pPr>
        <w:pStyle w:val="Style1"/>
      </w:pPr>
      <w:r w:rsidRPr="0023384E">
        <w:t>The testator</w:t>
      </w:r>
      <w:r>
        <w:t>’</w:t>
      </w:r>
      <w:r w:rsidRPr="0023384E">
        <w:t>s answer: ________________________________________________________</w:t>
      </w:r>
    </w:p>
    <w:p w14:paraId="43A814B5" w14:textId="77777777" w:rsidR="00734B13" w:rsidRPr="0023384E" w:rsidRDefault="00734B13" w:rsidP="00734B13">
      <w:pPr>
        <w:pStyle w:val="Style1"/>
      </w:pPr>
      <w:r w:rsidRPr="0023384E">
        <w:t>If someone was present:</w:t>
      </w:r>
    </w:p>
    <w:p w14:paraId="222F3D4C" w14:textId="77777777" w:rsidR="00734B13" w:rsidRPr="0023384E" w:rsidRDefault="00734B13" w:rsidP="00734B13">
      <w:pPr>
        <w:pStyle w:val="Style1"/>
        <w:numPr>
          <w:ilvl w:val="0"/>
          <w:numId w:val="5"/>
        </w:numPr>
      </w:pPr>
      <w:r>
        <w:t>He/she/</w:t>
      </w:r>
      <w:r w:rsidRPr="0023384E">
        <w:t>they left the room or</w:t>
      </w:r>
    </w:p>
    <w:p w14:paraId="094F596A" w14:textId="77777777" w:rsidR="00734B13" w:rsidRPr="0023384E" w:rsidRDefault="00734B13" w:rsidP="00734B13">
      <w:pPr>
        <w:pStyle w:val="Style1"/>
        <w:numPr>
          <w:ilvl w:val="0"/>
          <w:numId w:val="5"/>
        </w:numPr>
      </w:pPr>
      <w:r>
        <w:t>At the testator’s insistence he/she/they</w:t>
      </w:r>
      <w:r w:rsidRPr="0023384E">
        <w:t xml:space="preserve"> remained only as a support person. </w:t>
      </w:r>
      <w:r>
        <w:t>His/her/t</w:t>
      </w:r>
      <w:r w:rsidRPr="0023384E">
        <w:t>heir name and relationship to the testator was _______________________________________________________________________</w:t>
      </w:r>
      <w:r>
        <w:t>____</w:t>
      </w:r>
    </w:p>
    <w:p w14:paraId="4425F1F4" w14:textId="0BB93C60" w:rsidR="00734B13" w:rsidRPr="00E30707" w:rsidRDefault="00734B13" w:rsidP="00734B13">
      <w:pPr>
        <w:pStyle w:val="Style1"/>
        <w:numPr>
          <w:ilvl w:val="0"/>
          <w:numId w:val="5"/>
        </w:numPr>
      </w:pPr>
      <w:r w:rsidRPr="0023384E">
        <w:t>I explained their role was only to support the testator and not to prompt or answer for the testator or seek to influence them in any way.</w:t>
      </w:r>
      <w:r>
        <w:t xml:space="preserve"> _________________</w:t>
      </w:r>
    </w:p>
    <w:p w14:paraId="7EBFEB30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23AE9091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7AECD587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6AC8877D" w14:textId="77777777" w:rsidR="00734B13" w:rsidRDefault="00734B13" w:rsidP="00734B13">
      <w:pPr>
        <w:pStyle w:val="Style1"/>
      </w:pPr>
      <w:r>
        <w:t xml:space="preserve">My observations of the testator’s environment and demeanour were: </w:t>
      </w:r>
    </w:p>
    <w:p w14:paraId="2A02B289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4487E971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2D136C51" w14:textId="77777777" w:rsidR="00734B13" w:rsidRDefault="00734B13" w:rsidP="00734B13">
      <w:pPr>
        <w:pStyle w:val="Style1"/>
      </w:pPr>
      <w:r>
        <w:t>_______________________________________________________________________________</w:t>
      </w:r>
    </w:p>
    <w:p w14:paraId="5D2F3837" w14:textId="77777777" w:rsidR="00734B13" w:rsidRDefault="00734B13" w:rsidP="00734B13">
      <w:pPr>
        <w:pStyle w:val="Style1"/>
      </w:pPr>
    </w:p>
    <w:p w14:paraId="70CB632A" w14:textId="77777777" w:rsidR="00734B13" w:rsidRDefault="00734B13">
      <w:pPr>
        <w:spacing w:after="160" w:line="259" w:lineRule="auto"/>
        <w:rPr>
          <w:rFonts w:eastAsiaTheme="majorEastAsia" w:cstheme="majorBidi"/>
          <w:bCs/>
          <w:color w:val="44546A" w:themeColor="text2"/>
          <w:sz w:val="32"/>
          <w:szCs w:val="32"/>
        </w:rPr>
      </w:pPr>
      <w:r>
        <w:br w:type="page"/>
      </w:r>
    </w:p>
    <w:p w14:paraId="778C792F" w14:textId="35AAB415" w:rsidR="00734B13" w:rsidRPr="00734B13" w:rsidRDefault="00734B13" w:rsidP="00D71498">
      <w:pPr>
        <w:pStyle w:val="LPLCHeading1"/>
      </w:pPr>
      <w:r w:rsidRPr="00734B13">
        <w:lastRenderedPageBreak/>
        <w:t>Capacity, undue influence, duress</w:t>
      </w:r>
    </w:p>
    <w:p w14:paraId="6311ECCB" w14:textId="77777777" w:rsidR="00734B13" w:rsidRPr="0023384E" w:rsidRDefault="00734B13" w:rsidP="00734B1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[Record the steps taken to address </w:t>
      </w:r>
      <w:hyperlink r:id="rId7" w:history="1">
        <w:r w:rsidRPr="00892B95">
          <w:rPr>
            <w:rStyle w:val="Hyperlink"/>
            <w:i/>
            <w:iCs/>
            <w:szCs w:val="20"/>
          </w:rPr>
          <w:t>capacity</w:t>
        </w:r>
      </w:hyperlink>
      <w:r w:rsidRPr="00892B95">
        <w:rPr>
          <w:i/>
          <w:iCs/>
          <w:sz w:val="20"/>
          <w:szCs w:val="20"/>
        </w:rPr>
        <w:t>,</w:t>
      </w:r>
      <w:r w:rsidRPr="0023384E">
        <w:rPr>
          <w:i/>
          <w:iCs/>
          <w:sz w:val="20"/>
          <w:szCs w:val="20"/>
        </w:rPr>
        <w:t xml:space="preserve"> undue influence and duress</w:t>
      </w:r>
      <w:r>
        <w:rPr>
          <w:i/>
          <w:iCs/>
          <w:sz w:val="20"/>
          <w:szCs w:val="20"/>
        </w:rPr>
        <w:t xml:space="preserve"> along with all relevant observations including</w:t>
      </w:r>
      <w:r w:rsidRPr="0023384E">
        <w:rPr>
          <w:i/>
          <w:iCs/>
          <w:sz w:val="20"/>
          <w:szCs w:val="20"/>
        </w:rPr>
        <w:t>:</w:t>
      </w:r>
    </w:p>
    <w:p w14:paraId="41B6172A" w14:textId="77777777" w:rsidR="00734B13" w:rsidRPr="007C7194" w:rsidRDefault="00734B13" w:rsidP="00734B13">
      <w:pPr>
        <w:pStyle w:val="ListParagraph"/>
        <w:numPr>
          <w:ilvl w:val="0"/>
          <w:numId w:val="6"/>
        </w:numPr>
        <w:rPr>
          <w:i/>
          <w:iCs/>
          <w:sz w:val="20"/>
          <w:szCs w:val="20"/>
        </w:rPr>
      </w:pPr>
      <w:r w:rsidRPr="007C7194">
        <w:rPr>
          <w:i/>
          <w:iCs/>
          <w:sz w:val="20"/>
          <w:szCs w:val="20"/>
        </w:rPr>
        <w:t>how much you could see of the testator’s body on the screen</w:t>
      </w:r>
    </w:p>
    <w:p w14:paraId="01A383EC" w14:textId="77777777" w:rsidR="00734B13" w:rsidRPr="007C7194" w:rsidRDefault="00734B13" w:rsidP="00734B13">
      <w:pPr>
        <w:pStyle w:val="ListParagraph"/>
        <w:numPr>
          <w:ilvl w:val="0"/>
          <w:numId w:val="6"/>
        </w:numPr>
        <w:rPr>
          <w:i/>
          <w:iCs/>
          <w:sz w:val="20"/>
          <w:szCs w:val="20"/>
        </w:rPr>
      </w:pPr>
      <w:r w:rsidRPr="007C7194">
        <w:rPr>
          <w:i/>
          <w:iCs/>
          <w:sz w:val="20"/>
          <w:szCs w:val="20"/>
        </w:rPr>
        <w:t>what the testator’s body language and behaviour were like, whether they appeared to hear you well, were following what you were saying, looked at easy with what they were doing]</w:t>
      </w:r>
    </w:p>
    <w:p w14:paraId="7908AA28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C74ADED" w14:textId="77777777" w:rsidR="00734B13" w:rsidRDefault="00734B13" w:rsidP="00734B13">
      <w:pPr>
        <w:pStyle w:val="Style1"/>
      </w:pPr>
      <w:r>
        <w:t xml:space="preserve">____________________________________________________________________________ </w:t>
      </w:r>
    </w:p>
    <w:p w14:paraId="034149F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7ABF8602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2084EF8B" w14:textId="77777777" w:rsidR="00734B13" w:rsidRDefault="00734B13" w:rsidP="00734B13">
      <w:pPr>
        <w:pStyle w:val="Style1"/>
      </w:pPr>
      <w:r>
        <w:t xml:space="preserve">____________________________________________________________________________ </w:t>
      </w:r>
    </w:p>
    <w:p w14:paraId="26E678CC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72B4E0A8" w14:textId="77777777" w:rsidR="00734B13" w:rsidRDefault="00734B13" w:rsidP="00734B13">
      <w:pPr>
        <w:pStyle w:val="Style1"/>
      </w:pPr>
      <w:r>
        <w:t xml:space="preserve">____________________________________________________________________________ </w:t>
      </w:r>
    </w:p>
    <w:p w14:paraId="201B6FDD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79F3B3D" w14:textId="77777777" w:rsidR="00734B13" w:rsidRDefault="00734B13" w:rsidP="00734B13">
      <w:pPr>
        <w:pStyle w:val="Style1"/>
      </w:pPr>
      <w:r>
        <w:t xml:space="preserve">____________________________________________________________________________ </w:t>
      </w:r>
    </w:p>
    <w:p w14:paraId="12B077B8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16ED782E" w14:textId="77777777" w:rsidR="00734B13" w:rsidRDefault="00734B13" w:rsidP="00734B13">
      <w:pPr>
        <w:pStyle w:val="Style1"/>
      </w:pPr>
      <w:r>
        <w:t xml:space="preserve">____________________________________________________________________________ </w:t>
      </w:r>
    </w:p>
    <w:p w14:paraId="2F28483D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37682999" w14:textId="77777777" w:rsidR="00734B13" w:rsidRDefault="00734B13" w:rsidP="00734B13">
      <w:pPr>
        <w:pStyle w:val="Style1"/>
      </w:pPr>
    </w:p>
    <w:p w14:paraId="32109977" w14:textId="77777777" w:rsidR="00734B13" w:rsidRPr="00D71498" w:rsidRDefault="00734B13" w:rsidP="00D71498">
      <w:pPr>
        <w:pStyle w:val="LPLCHeading1"/>
      </w:pPr>
      <w:r w:rsidRPr="00D71498">
        <w:t>Advice and discussion about contents of will</w:t>
      </w:r>
    </w:p>
    <w:p w14:paraId="41DC3DA0" w14:textId="77777777" w:rsidR="00734B13" w:rsidRPr="003A1C17" w:rsidRDefault="00734B13" w:rsidP="00734B13">
      <w:pPr>
        <w:pStyle w:val="Style1"/>
        <w:rPr>
          <w:i/>
          <w:iCs/>
          <w:sz w:val="20"/>
          <w:szCs w:val="20"/>
        </w:rPr>
      </w:pPr>
      <w:r w:rsidRPr="003A1C17">
        <w:rPr>
          <w:i/>
          <w:iCs/>
          <w:sz w:val="20"/>
          <w:szCs w:val="20"/>
        </w:rPr>
        <w:t>[Record advice given and discussions with the testator]</w:t>
      </w:r>
    </w:p>
    <w:p w14:paraId="39350355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41CDB66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0BDBAE84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05C2C5AA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1C25B7B8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6E05C0B8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6DBF397E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C0D9148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0F8B5066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6E981957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C1118F6" w14:textId="77777777" w:rsidR="00734B13" w:rsidRDefault="00734B13" w:rsidP="00734B13">
      <w:pPr>
        <w:pStyle w:val="Style1"/>
      </w:pPr>
      <w:r>
        <w:lastRenderedPageBreak/>
        <w:t xml:space="preserve">____________________________________________________________________________ </w:t>
      </w:r>
    </w:p>
    <w:p w14:paraId="16F7870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31042CCD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083787B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55E701D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22FFF34F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025F152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AA7A58A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6C86754C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7D4EE076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60618CF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42F2A67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71E951A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1EEEBB34" w14:textId="77777777" w:rsidR="00734B13" w:rsidRDefault="00734B13" w:rsidP="00734B13">
      <w:pPr>
        <w:pStyle w:val="Style1"/>
      </w:pPr>
      <w:r>
        <w:t>As a result of my discussions with the testator it appears to me that the testator:</w:t>
      </w:r>
    </w:p>
    <w:p w14:paraId="479088A4" w14:textId="77777777" w:rsidR="00734B13" w:rsidRDefault="00734B13" w:rsidP="00734B13">
      <w:pPr>
        <w:pStyle w:val="Style1"/>
        <w:numPr>
          <w:ilvl w:val="0"/>
          <w:numId w:val="7"/>
        </w:numPr>
      </w:pPr>
      <w:r>
        <w:t>is aware of and appreciates the significance of the document they are signing.</w:t>
      </w:r>
    </w:p>
    <w:p w14:paraId="0ED6D1C0" w14:textId="77777777" w:rsidR="00734B13" w:rsidRDefault="00734B13" w:rsidP="00734B13">
      <w:pPr>
        <w:pStyle w:val="Style1"/>
        <w:numPr>
          <w:ilvl w:val="0"/>
          <w:numId w:val="7"/>
        </w:numPr>
      </w:pPr>
      <w:r>
        <w:t>is aware in general terms of the character, extent, and value of the estate with which they were dealing.</w:t>
      </w:r>
    </w:p>
    <w:p w14:paraId="623961E1" w14:textId="77777777" w:rsidR="00734B13" w:rsidRDefault="00734B13" w:rsidP="00734B13">
      <w:pPr>
        <w:pStyle w:val="Style1"/>
        <w:numPr>
          <w:ilvl w:val="0"/>
          <w:numId w:val="7"/>
        </w:numPr>
      </w:pPr>
      <w:r>
        <w:t>is aware of those who might reasonably be thought to have claims upon their bounty, and the basis for and nature of those claims.</w:t>
      </w:r>
    </w:p>
    <w:p w14:paraId="4E6CD83E" w14:textId="77777777" w:rsidR="00734B13" w:rsidRDefault="00734B13" w:rsidP="00734B13">
      <w:pPr>
        <w:pStyle w:val="Style1"/>
        <w:numPr>
          <w:ilvl w:val="0"/>
          <w:numId w:val="7"/>
        </w:numPr>
      </w:pPr>
      <w:r>
        <w:t>Has the ability to evaluate and discriminate between the respective strengths of those claims</w:t>
      </w:r>
    </w:p>
    <w:p w14:paraId="40B0A4C1" w14:textId="77777777" w:rsidR="00734B13" w:rsidRPr="00D71498" w:rsidRDefault="00734B13" w:rsidP="00D71498">
      <w:pPr>
        <w:pStyle w:val="LPLCHeading1"/>
      </w:pPr>
      <w:r w:rsidRPr="00D71498">
        <w:t>How the will was signed and witnessed</w:t>
      </w:r>
    </w:p>
    <w:p w14:paraId="53AD5EF9" w14:textId="77777777" w:rsidR="00734B13" w:rsidRPr="00903C90" w:rsidRDefault="00734B13" w:rsidP="00734B13">
      <w:pPr>
        <w:pStyle w:val="Style1"/>
        <w:numPr>
          <w:ilvl w:val="0"/>
          <w:numId w:val="3"/>
        </w:numPr>
      </w:pPr>
      <w:r w:rsidRPr="00903C90">
        <w:t>A</w:t>
      </w:r>
      <w:r>
        <w:t>t _____ am/pm on ___ [date] I watched via audio visual link the testator sign the will by ___________________________________________</w:t>
      </w:r>
    </w:p>
    <w:p w14:paraId="3D214EA6" w14:textId="77777777" w:rsidR="00734B13" w:rsidRPr="00D71498" w:rsidRDefault="00734B13" w:rsidP="00D71498">
      <w:pPr>
        <w:pStyle w:val="LPLCHeading1"/>
      </w:pPr>
      <w:r w:rsidRPr="00D71498">
        <w:t>How the will was returned</w:t>
      </w:r>
    </w:p>
    <w:p w14:paraId="41D30820" w14:textId="77777777" w:rsidR="00734B13" w:rsidRDefault="00734B13" w:rsidP="00734B13">
      <w:pPr>
        <w:pStyle w:val="Style1"/>
        <w:numPr>
          <w:ilvl w:val="0"/>
          <w:numId w:val="3"/>
        </w:numPr>
      </w:pPr>
      <w:r>
        <w:t xml:space="preserve">The testator then </w:t>
      </w:r>
      <w:r w:rsidRPr="00903C90">
        <w:t>scanned the signed will and em</w:t>
      </w:r>
      <w:r>
        <w:t xml:space="preserve">ailed it to me and the other witness. I received the scanned document by email at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am/pm</w:t>
      </w:r>
    </w:p>
    <w:p w14:paraId="57EB9AF3" w14:textId="77777777" w:rsidR="00734B13" w:rsidRDefault="00734B13" w:rsidP="00734B13">
      <w:pPr>
        <w:pStyle w:val="Style1"/>
        <w:numPr>
          <w:ilvl w:val="0"/>
          <w:numId w:val="4"/>
        </w:numPr>
      </w:pPr>
      <w:r>
        <w:t xml:space="preserve">I watched, via audio visual link, the other witness </w:t>
      </w:r>
      <w:proofErr w:type="gramStart"/>
      <w:r>
        <w:t>sign</w:t>
      </w:r>
      <w:proofErr w:type="gramEnd"/>
      <w:r>
        <w:t xml:space="preserve"> the will and write the statement required by sub-regulation 41(5)(c)(ii) before they </w:t>
      </w:r>
      <w:r w:rsidRPr="00903C90">
        <w:t>scanned and sent</w:t>
      </w:r>
      <w:r>
        <w:t xml:space="preserve"> their attested will to me by email at _____ am/pm. Before signing the copy will I received from the other witness, I compared the will with the one I had sent the testator by checking each line in both documents. </w:t>
      </w:r>
    </w:p>
    <w:p w14:paraId="04A448A1" w14:textId="77777777" w:rsidR="00734B13" w:rsidRDefault="00734B13" w:rsidP="00734B13">
      <w:pPr>
        <w:pStyle w:val="Style1"/>
        <w:numPr>
          <w:ilvl w:val="0"/>
          <w:numId w:val="4"/>
        </w:numPr>
      </w:pPr>
      <w:r>
        <w:t xml:space="preserve">I confirmed the contents of the two documents were the same. </w:t>
      </w:r>
    </w:p>
    <w:p w14:paraId="2D82EEA1" w14:textId="77777777" w:rsidR="00734B13" w:rsidRDefault="00734B13" w:rsidP="00734B13">
      <w:pPr>
        <w:pStyle w:val="Style1"/>
        <w:numPr>
          <w:ilvl w:val="0"/>
          <w:numId w:val="4"/>
        </w:numPr>
      </w:pPr>
      <w:r>
        <w:lastRenderedPageBreak/>
        <w:t xml:space="preserve">I signed the copy I received from the other witness and </w:t>
      </w:r>
      <w:r w:rsidRPr="00903C90">
        <w:t>scanned and sent</w:t>
      </w:r>
      <w:r>
        <w:t xml:space="preserve"> a copy of the will with all the signatures on it back to the testator at _____ am/pm.</w:t>
      </w:r>
    </w:p>
    <w:p w14:paraId="13095B6D" w14:textId="77777777" w:rsidR="00734B13" w:rsidRDefault="00734B13" w:rsidP="00734B13">
      <w:pPr>
        <w:pStyle w:val="Style1"/>
        <w:numPr>
          <w:ilvl w:val="0"/>
          <w:numId w:val="4"/>
        </w:numPr>
      </w:pPr>
      <w:r>
        <w:t>At _____ am/pm on ___ [date] I watched the testator:</w:t>
      </w:r>
    </w:p>
    <w:p w14:paraId="69051C44" w14:textId="77777777" w:rsidR="00734B13" w:rsidRDefault="00734B13" w:rsidP="00734B13">
      <w:pPr>
        <w:pStyle w:val="Style1"/>
        <w:numPr>
          <w:ilvl w:val="1"/>
          <w:numId w:val="4"/>
        </w:numPr>
      </w:pPr>
      <w:r>
        <w:t xml:space="preserve">write on the copy I sent them with all the signatures on it that it is a true copy of the will signed by them and the conditions in sub-regulation 41(5) of the </w:t>
      </w:r>
      <w:r w:rsidRPr="00CA6F34">
        <w:t>COVID-19 Omnibus (Emergency Measures) (Electronic Signing and Witnessing) Regulations 2020</w:t>
      </w:r>
      <w:r>
        <w:t xml:space="preserve"> have been met and </w:t>
      </w:r>
    </w:p>
    <w:p w14:paraId="041A5B56" w14:textId="77777777" w:rsidR="00734B13" w:rsidRDefault="00734B13" w:rsidP="00734B13">
      <w:pPr>
        <w:pStyle w:val="Style1"/>
        <w:numPr>
          <w:ilvl w:val="1"/>
          <w:numId w:val="4"/>
        </w:numPr>
      </w:pPr>
      <w:r>
        <w:t>sign and date the writing referred to in (1) above.</w:t>
      </w:r>
    </w:p>
    <w:p w14:paraId="022EA4AC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2701753" w14:textId="77777777" w:rsidR="00734B13" w:rsidRDefault="00734B13" w:rsidP="00734B13">
      <w:pPr>
        <w:pStyle w:val="Style1"/>
      </w:pPr>
      <w:r>
        <w:t xml:space="preserve">____________________________________________________________________________ </w:t>
      </w:r>
    </w:p>
    <w:p w14:paraId="313BB7E0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B09EC5B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26BD530D" w14:textId="77777777" w:rsidR="00734B13" w:rsidRPr="00D71498" w:rsidRDefault="00734B13" w:rsidP="00D71498">
      <w:pPr>
        <w:pStyle w:val="LPLCHeading1"/>
      </w:pPr>
      <w:r w:rsidRPr="00D71498">
        <w:t>END PRODUCT</w:t>
      </w:r>
    </w:p>
    <w:p w14:paraId="4827D417" w14:textId="77777777" w:rsidR="00734B13" w:rsidRPr="00D71498" w:rsidRDefault="00734B13" w:rsidP="00D71498">
      <w:pPr>
        <w:pStyle w:val="LPLCHeading1"/>
      </w:pPr>
      <w:r w:rsidRPr="00D71498">
        <w:t>One copy of the will on which appears</w:t>
      </w:r>
    </w:p>
    <w:p w14:paraId="3B00634D" w14:textId="77777777" w:rsidR="00734B13" w:rsidRDefault="00734B13" w:rsidP="00734B13">
      <w:pPr>
        <w:pStyle w:val="ListParagraph"/>
      </w:pPr>
      <w:r>
        <w:t>The signature of the testator</w:t>
      </w:r>
    </w:p>
    <w:p w14:paraId="18EE5EDC" w14:textId="77777777" w:rsidR="00734B13" w:rsidRDefault="00734B13" w:rsidP="00734B13">
      <w:pPr>
        <w:pStyle w:val="ListParagraph"/>
      </w:pPr>
      <w:r>
        <w:t>The signatures and statements of all the witnesses</w:t>
      </w:r>
    </w:p>
    <w:p w14:paraId="0BB9E841" w14:textId="77777777" w:rsidR="00734B13" w:rsidRDefault="00734B13" w:rsidP="00734B13">
      <w:pPr>
        <w:pStyle w:val="ListParagraph"/>
      </w:pPr>
      <w:r>
        <w:t xml:space="preserve">The statement by the testator that </w:t>
      </w:r>
    </w:p>
    <w:p w14:paraId="760FC047" w14:textId="77777777" w:rsidR="00734B13" w:rsidRDefault="00734B13" w:rsidP="00734B13">
      <w:pPr>
        <w:pStyle w:val="ListParagraph"/>
        <w:numPr>
          <w:ilvl w:val="1"/>
          <w:numId w:val="8"/>
        </w:numPr>
      </w:pPr>
      <w:r>
        <w:t>the copy is a true copy of the will signed by the testator and</w:t>
      </w:r>
    </w:p>
    <w:p w14:paraId="55506C9C" w14:textId="77777777" w:rsidR="00734B13" w:rsidRDefault="00734B13" w:rsidP="00734B13">
      <w:pPr>
        <w:pStyle w:val="ListParagraph"/>
        <w:numPr>
          <w:ilvl w:val="1"/>
          <w:numId w:val="8"/>
        </w:numPr>
      </w:pPr>
      <w:r>
        <w:t xml:space="preserve">the conditions of sub-regulation 41(5) COVID-16 Omnibus (Emergency Measures (Electronic Signing and Witnessing) Regulations 2020 have been met and </w:t>
      </w:r>
    </w:p>
    <w:p w14:paraId="09639097" w14:textId="77777777" w:rsidR="00734B13" w:rsidRDefault="00734B13" w:rsidP="00734B13">
      <w:pPr>
        <w:pStyle w:val="ListParagraph"/>
        <w:numPr>
          <w:ilvl w:val="1"/>
          <w:numId w:val="8"/>
        </w:numPr>
      </w:pPr>
      <w:r>
        <w:t>this statement is signed and dated by the testator</w:t>
      </w:r>
    </w:p>
    <w:p w14:paraId="076AEABA" w14:textId="77777777" w:rsidR="00734B13" w:rsidRPr="00D71498" w:rsidRDefault="00734B13" w:rsidP="00D71498">
      <w:pPr>
        <w:pStyle w:val="LPLCHeading1"/>
      </w:pPr>
      <w:r w:rsidRPr="00D71498">
        <w:t>Additional notes and comments</w:t>
      </w:r>
    </w:p>
    <w:p w14:paraId="2BBB890F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485D3B9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2D1840CB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167A6465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706A3674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35B7F016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6C823DDA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5B8BC76F" w14:textId="77777777" w:rsidR="00734B13" w:rsidRDefault="00734B13" w:rsidP="00734B13">
      <w:pPr>
        <w:pStyle w:val="Style1"/>
      </w:pPr>
      <w:r>
        <w:t>____________________________________________________________________________</w:t>
      </w:r>
    </w:p>
    <w:p w14:paraId="6606941D" w14:textId="76BEABE3" w:rsidR="00060900" w:rsidRDefault="00734B13" w:rsidP="00D71498">
      <w:pPr>
        <w:pStyle w:val="Style1"/>
      </w:pPr>
      <w:r>
        <w:t>___________________________________________________________________________</w:t>
      </w:r>
      <w:r w:rsidR="00D71498">
        <w:t>_</w:t>
      </w:r>
    </w:p>
    <w:sectPr w:rsidR="00060900" w:rsidSect="00702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993" w:left="1701" w:header="1418" w:footer="4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6EE05" w14:textId="77777777" w:rsidR="005A64F4" w:rsidRDefault="005A64F4" w:rsidP="00734B13">
      <w:pPr>
        <w:spacing w:after="0" w:line="240" w:lineRule="auto"/>
      </w:pPr>
      <w:r>
        <w:separator/>
      </w:r>
    </w:p>
  </w:endnote>
  <w:endnote w:type="continuationSeparator" w:id="0">
    <w:p w14:paraId="08E73FEF" w14:textId="77777777" w:rsidR="005A64F4" w:rsidRDefault="005A64F4" w:rsidP="0073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3E520" w14:textId="77777777" w:rsidR="002D61A9" w:rsidRDefault="002D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F84ED" w14:textId="6EF761CE" w:rsidR="00C06E4D" w:rsidRPr="00A8598C" w:rsidRDefault="00B82897" w:rsidP="00494409">
    <w:pPr>
      <w:pStyle w:val="LPLCFooter"/>
      <w:tabs>
        <w:tab w:val="left" w:pos="7513"/>
      </w:tabs>
      <w:ind w:right="-8"/>
    </w:pPr>
    <w:r w:rsidRPr="00A8598C">
      <w:rPr>
        <w:noProof/>
        <w:lang w:val="en-AU" w:eastAsia="en-AU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6C51403A" wp14:editId="0419F15A">
              <wp:simplePos x="0" y="0"/>
              <wp:positionH relativeFrom="margin">
                <wp:posOffset>-5080</wp:posOffset>
              </wp:positionH>
              <wp:positionV relativeFrom="page">
                <wp:posOffset>10211435</wp:posOffset>
              </wp:positionV>
              <wp:extent cx="5579745" cy="0"/>
              <wp:effectExtent l="0" t="0" r="20955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436F9" id="Straight Connector 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margin;mso-height-relative:page" from="-.4pt,804.05pt" to="438.95pt,8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" strokecolor="#44546a [3215]" strokeweight="1pt">
              <v:stroke joinstyle="miter"/>
              <o:lock v:ext="edit" shapetype="f"/>
              <w10:wrap anchorx="margin" anchory="page"/>
            </v:line>
          </w:pict>
        </mc:Fallback>
      </mc:AlternateContent>
    </w:r>
    <w:r w:rsidR="00734B13"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95A8" w14:textId="37854305" w:rsidR="00C06E4D" w:rsidRPr="00A8598C" w:rsidRDefault="00B82897" w:rsidP="00494409">
    <w:pPr>
      <w:pStyle w:val="LPLCFooter"/>
      <w:tabs>
        <w:tab w:val="left" w:pos="7513"/>
      </w:tabs>
      <w:ind w:right="-8"/>
    </w:pPr>
    <w:r w:rsidRPr="00A8598C">
      <w:rPr>
        <w:noProof/>
        <w:lang w:val="en-AU" w:eastAsia="en-AU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72BF252" wp14:editId="4BFC09F5">
              <wp:simplePos x="0" y="0"/>
              <wp:positionH relativeFrom="margin">
                <wp:posOffset>-5080</wp:posOffset>
              </wp:positionH>
              <wp:positionV relativeFrom="page">
                <wp:posOffset>10211435</wp:posOffset>
              </wp:positionV>
              <wp:extent cx="5579745" cy="0"/>
              <wp:effectExtent l="0" t="0" r="2095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67CA9" id="Straight Connector 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margin;mso-height-relative:page" from="-.4pt,804.05pt" to="438.95pt,8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" strokecolor="#44546a [3215]" strokeweight="1pt">
              <v:stroke joinstyle="miter"/>
              <o:lock v:ext="edit" shapetype="f"/>
              <w10:wrap anchorx="margin" anchory="page"/>
            </v:line>
          </w:pict>
        </mc:Fallback>
      </mc:AlternateContent>
    </w:r>
    <w:r w:rsidRPr="00A859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7BED" w14:textId="77777777" w:rsidR="005A64F4" w:rsidRDefault="005A64F4" w:rsidP="00734B13">
      <w:pPr>
        <w:spacing w:after="0" w:line="240" w:lineRule="auto"/>
      </w:pPr>
      <w:r>
        <w:separator/>
      </w:r>
    </w:p>
  </w:footnote>
  <w:footnote w:type="continuationSeparator" w:id="0">
    <w:p w14:paraId="54206839" w14:textId="77777777" w:rsidR="005A64F4" w:rsidRDefault="005A64F4" w:rsidP="0073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5432" w14:textId="77777777" w:rsidR="002D61A9" w:rsidRDefault="002D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25160" w14:textId="0E68F00F" w:rsidR="00C06E4D" w:rsidRPr="00494409" w:rsidRDefault="005A64F4" w:rsidP="00DA2435">
    <w:pPr>
      <w:pStyle w:val="LPLC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2A94D" w14:textId="5C08EBB5" w:rsidR="00C06E4D" w:rsidRPr="00632CF8" w:rsidRDefault="005A64F4" w:rsidP="00DA2435">
    <w:pPr>
      <w:pStyle w:val="LPLC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6CB"/>
    <w:multiLevelType w:val="hybridMultilevel"/>
    <w:tmpl w:val="432A0B62"/>
    <w:lvl w:ilvl="0" w:tplc="09EE3C9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0F6E"/>
    <w:multiLevelType w:val="hybridMultilevel"/>
    <w:tmpl w:val="26EC893E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6E58CA"/>
    <w:multiLevelType w:val="hybridMultilevel"/>
    <w:tmpl w:val="0EC4B736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10661"/>
    <w:multiLevelType w:val="hybridMultilevel"/>
    <w:tmpl w:val="E59C4F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640F62"/>
    <w:multiLevelType w:val="hybridMultilevel"/>
    <w:tmpl w:val="B582EE88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6C23E6"/>
    <w:multiLevelType w:val="hybridMultilevel"/>
    <w:tmpl w:val="DC622714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875423"/>
    <w:multiLevelType w:val="hybridMultilevel"/>
    <w:tmpl w:val="2A6CF456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005062"/>
    <w:multiLevelType w:val="hybridMultilevel"/>
    <w:tmpl w:val="DF60F8B6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40312"/>
    <w:multiLevelType w:val="hybridMultilevel"/>
    <w:tmpl w:val="754687A8"/>
    <w:lvl w:ilvl="0" w:tplc="3AD21AB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13"/>
    <w:rsid w:val="002D61A9"/>
    <w:rsid w:val="005037D8"/>
    <w:rsid w:val="005A64F4"/>
    <w:rsid w:val="00734B13"/>
    <w:rsid w:val="00B82897"/>
    <w:rsid w:val="00D71498"/>
    <w:rsid w:val="00F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A01C"/>
  <w15:chartTrackingRefBased/>
  <w15:docId w15:val="{9CC5BCDA-1F83-45E1-B5A7-85788C22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13"/>
    <w:pPr>
      <w:spacing w:after="120" w:line="276" w:lineRule="auto"/>
    </w:pPr>
    <w:rPr>
      <w:rFonts w:ascii="Century Gothic" w:eastAsiaTheme="minorEastAsia" w:hAnsi="Century Gothic"/>
      <w:color w:val="000000" w:themeColor="text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B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rsid w:val="00734B13"/>
    <w:pPr>
      <w:tabs>
        <w:tab w:val="center" w:pos="4320"/>
        <w:tab w:val="right" w:pos="8640"/>
      </w:tabs>
      <w:spacing w:after="0" w:line="720" w:lineRule="auto"/>
    </w:pPr>
    <w:rPr>
      <w:noProof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34B13"/>
    <w:rPr>
      <w:rFonts w:ascii="Century Gothic" w:eastAsiaTheme="minorEastAsia" w:hAnsi="Century Gothic"/>
      <w:noProof/>
      <w:color w:val="000000" w:themeColor="text1"/>
      <w:lang w:val="en-US"/>
    </w:rPr>
  </w:style>
  <w:style w:type="paragraph" w:styleId="Footer">
    <w:name w:val="footer"/>
    <w:basedOn w:val="Normal"/>
    <w:link w:val="FooterChar"/>
    <w:autoRedefine/>
    <w:uiPriority w:val="99"/>
    <w:unhideWhenUsed/>
    <w:rsid w:val="00734B13"/>
    <w:pPr>
      <w:widowControl w:val="0"/>
      <w:tabs>
        <w:tab w:val="left" w:pos="2552"/>
        <w:tab w:val="left" w:pos="2722"/>
        <w:tab w:val="left" w:pos="4820"/>
        <w:tab w:val="left" w:pos="5103"/>
      </w:tabs>
      <w:suppressAutoHyphens/>
      <w:autoSpaceDE w:val="0"/>
      <w:autoSpaceDN w:val="0"/>
      <w:adjustRightInd w:val="0"/>
      <w:textAlignment w:val="center"/>
    </w:pPr>
    <w:rPr>
      <w:rFonts w:cs="Gotham-Book"/>
      <w:color w:val="44546A" w:themeColor="text2"/>
      <w:kern w:val="20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34B13"/>
    <w:rPr>
      <w:rFonts w:ascii="Century Gothic" w:eastAsiaTheme="minorEastAsia" w:hAnsi="Century Gothic" w:cs="Gotham-Book"/>
      <w:color w:val="44546A" w:themeColor="text2"/>
      <w:kern w:val="20"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34B13"/>
    <w:rPr>
      <w:rFonts w:ascii="Century Gothic" w:hAnsi="Century Gothic"/>
      <w:color w:val="44546A" w:themeColor="text2"/>
      <w:sz w:val="20"/>
      <w:u w:val="single"/>
    </w:rPr>
  </w:style>
  <w:style w:type="paragraph" w:customStyle="1" w:styleId="LPLCTitle">
    <w:name w:val="LPLC Title"/>
    <w:basedOn w:val="Title"/>
    <w:autoRedefine/>
    <w:qFormat/>
    <w:rsid w:val="00734B13"/>
    <w:pPr>
      <w:spacing w:after="120" w:line="276" w:lineRule="auto"/>
      <w:ind w:right="-150"/>
      <w:contextualSpacing w:val="0"/>
    </w:pPr>
    <w:rPr>
      <w:rFonts w:ascii="Century Gothic" w:hAnsi="Century Gothic"/>
      <w:color w:val="00B4CD"/>
      <w:spacing w:val="5"/>
      <w:sz w:val="36"/>
      <w:szCs w:val="44"/>
    </w:rPr>
  </w:style>
  <w:style w:type="paragraph" w:customStyle="1" w:styleId="LPLCHeading1">
    <w:name w:val="LPLC Heading 1"/>
    <w:basedOn w:val="Heading1"/>
    <w:autoRedefine/>
    <w:qFormat/>
    <w:rsid w:val="00D71498"/>
    <w:pPr>
      <w:spacing w:before="0" w:after="120"/>
    </w:pPr>
    <w:rPr>
      <w:rFonts w:ascii="Century Gothic" w:hAnsi="Century Gothic"/>
      <w:bCs/>
      <w:color w:val="00B4CD"/>
    </w:rPr>
  </w:style>
  <w:style w:type="paragraph" w:customStyle="1" w:styleId="LPLCFooter">
    <w:name w:val="LPLC Footer"/>
    <w:basedOn w:val="Footer"/>
    <w:autoRedefine/>
    <w:qFormat/>
    <w:rsid w:val="00734B13"/>
    <w:pPr>
      <w:tabs>
        <w:tab w:val="clear" w:pos="2552"/>
        <w:tab w:val="clear" w:pos="2722"/>
        <w:tab w:val="clear" w:pos="4820"/>
        <w:tab w:val="clear" w:pos="5103"/>
      </w:tabs>
      <w:spacing w:line="240" w:lineRule="auto"/>
      <w:ind w:right="-714"/>
    </w:pPr>
  </w:style>
  <w:style w:type="paragraph" w:customStyle="1" w:styleId="LPLCHeader">
    <w:name w:val="LPLC Header"/>
    <w:basedOn w:val="Header"/>
    <w:autoRedefine/>
    <w:qFormat/>
    <w:rsid w:val="00734B13"/>
  </w:style>
  <w:style w:type="paragraph" w:customStyle="1" w:styleId="LPLCBodyTextBold">
    <w:name w:val="LPLC Body Text Bold"/>
    <w:basedOn w:val="Normal"/>
    <w:next w:val="Normal"/>
    <w:link w:val="LPLCBodyTextBoldChar"/>
    <w:autoRedefine/>
    <w:qFormat/>
    <w:rsid w:val="00734B13"/>
    <w:pPr>
      <w:widowControl w:val="0"/>
      <w:autoSpaceDE w:val="0"/>
      <w:autoSpaceDN w:val="0"/>
      <w:adjustRightInd w:val="0"/>
      <w:jc w:val="center"/>
      <w:textAlignment w:val="center"/>
    </w:pPr>
    <w:rPr>
      <w:rFonts w:cs="Gotham-Book"/>
      <w:b/>
      <w:bCs/>
      <w:color w:val="FF0000"/>
      <w:kern w:val="24"/>
      <w:lang w:val="en-US"/>
    </w:rPr>
  </w:style>
  <w:style w:type="character" w:customStyle="1" w:styleId="LPLCBodyTextBoldChar">
    <w:name w:val="LPLC Body Text Bold Char"/>
    <w:basedOn w:val="DefaultParagraphFont"/>
    <w:link w:val="LPLCBodyTextBold"/>
    <w:rsid w:val="00734B13"/>
    <w:rPr>
      <w:rFonts w:ascii="Century Gothic" w:eastAsiaTheme="minorEastAsia" w:hAnsi="Century Gothic" w:cs="Gotham-Book"/>
      <w:b/>
      <w:bCs/>
      <w:color w:val="FF0000"/>
      <w:kern w:val="24"/>
      <w:lang w:val="en-US" w:eastAsia="ja-JP"/>
    </w:rPr>
  </w:style>
  <w:style w:type="table" w:customStyle="1" w:styleId="LPLCTableStyle">
    <w:name w:val="LPLC Table Style"/>
    <w:basedOn w:val="TableNormal"/>
    <w:uiPriority w:val="99"/>
    <w:qFormat/>
    <w:rsid w:val="00734B13"/>
    <w:pPr>
      <w:spacing w:before="40" w:after="40" w:line="240" w:lineRule="auto"/>
      <w:ind w:right="57"/>
    </w:pPr>
    <w:rPr>
      <w:rFonts w:ascii="Century Gothic" w:eastAsiaTheme="minorEastAsia" w:hAnsi="Century Gothic"/>
      <w:color w:val="000000" w:themeColor="text1"/>
      <w:lang w:eastAsia="ja-JP"/>
    </w:rPr>
    <w:tblPr>
      <w:tblBorders>
        <w:top w:val="single" w:sz="4" w:space="0" w:color="009EBA"/>
        <w:left w:val="single" w:sz="4" w:space="0" w:color="009EBA"/>
        <w:bottom w:val="single" w:sz="4" w:space="0" w:color="009EBA"/>
        <w:right w:val="single" w:sz="4" w:space="0" w:color="009EBA"/>
        <w:insideH w:val="single" w:sz="4" w:space="0" w:color="009EBA"/>
        <w:insideV w:val="single" w:sz="4" w:space="0" w:color="009EBA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pPr>
        <w:wordWrap/>
        <w:spacing w:beforeLines="80" w:beforeAutospacing="0" w:afterLines="80" w:afterAutospacing="0"/>
      </w:pPr>
      <w:rPr>
        <w:rFonts w:ascii="Century Gothic" w:hAnsi="Century Gothic"/>
        <w:b/>
        <w:color w:val="FFFFFF" w:themeColor="background1"/>
        <w:sz w:val="20"/>
      </w:rPr>
      <w:tblPr/>
      <w:trPr>
        <w:tblHeader/>
      </w:trPr>
      <w:tcPr>
        <w:shd w:val="clear" w:color="auto" w:fill="009EBA"/>
      </w:tcPr>
    </w:tblStylePr>
    <w:tblStylePr w:type="lastRow">
      <w:rPr>
        <w:rFonts w:ascii="Century Gothic" w:hAnsi="Century Gothic"/>
      </w:rPr>
    </w:tblStylePr>
    <w:tblStylePr w:type="firstCol">
      <w:rPr>
        <w:rFonts w:ascii="Century Gothic" w:hAnsi="Century Gothic"/>
      </w:rPr>
    </w:tblStylePr>
    <w:tblStylePr w:type="lastCol">
      <w:rPr>
        <w:rFonts w:ascii="Century Gothic" w:hAnsi="Century Gothic"/>
      </w:rPr>
    </w:tblStylePr>
  </w:style>
  <w:style w:type="paragraph" w:styleId="ListParagraph">
    <w:name w:val="List Paragraph"/>
    <w:basedOn w:val="Normal"/>
    <w:autoRedefine/>
    <w:uiPriority w:val="34"/>
    <w:rsid w:val="00734B13"/>
    <w:pPr>
      <w:numPr>
        <w:numId w:val="8"/>
      </w:numPr>
      <w:spacing w:before="120" w:after="40"/>
      <w:ind w:right="57"/>
    </w:pPr>
  </w:style>
  <w:style w:type="paragraph" w:customStyle="1" w:styleId="Style1">
    <w:name w:val="Style1"/>
    <w:basedOn w:val="Normal"/>
    <w:qFormat/>
    <w:rsid w:val="00734B13"/>
  </w:style>
  <w:style w:type="paragraph" w:styleId="Title">
    <w:name w:val="Title"/>
    <w:basedOn w:val="Normal"/>
    <w:next w:val="Normal"/>
    <w:link w:val="TitleChar"/>
    <w:uiPriority w:val="10"/>
    <w:qFormat/>
    <w:rsid w:val="00734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B1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34B1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34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plc.com.au/blog/enough-test-testamentary-capacit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Johnston</dc:creator>
  <cp:keywords/>
  <dc:description/>
  <cp:lastModifiedBy>Tracey Johnston</cp:lastModifiedBy>
  <cp:revision>2</cp:revision>
  <dcterms:created xsi:type="dcterms:W3CDTF">2020-06-12T04:42:00Z</dcterms:created>
  <dcterms:modified xsi:type="dcterms:W3CDTF">2020-06-12T04:42:00Z</dcterms:modified>
</cp:coreProperties>
</file>